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F34D20" w:rsidRPr="00684EBA" w:rsidTr="00A556EC">
        <w:tc>
          <w:tcPr>
            <w:tcW w:w="4068" w:type="dxa"/>
          </w:tcPr>
          <w:p w:rsidR="00F34D20" w:rsidRPr="0029074D" w:rsidRDefault="00F70B3E" w:rsidP="00A55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228600</wp:posOffset>
                      </wp:positionV>
                      <wp:extent cx="1074420" cy="0"/>
                      <wp:effectExtent l="13335" t="6985" r="7620" b="1206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C37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54pt;margin-top:18pt;width:84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W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7P0Mc8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"/>
                  </w:pict>
                </mc:Fallback>
              </mc:AlternateContent>
            </w:r>
            <w:r w:rsidR="00F34D20" w:rsidRPr="0029074D">
              <w:rPr>
                <w:rFonts w:ascii="Times New Roman" w:hAnsi="Times New Roman"/>
                <w:b/>
                <w:sz w:val="26"/>
                <w:szCs w:val="26"/>
              </w:rPr>
              <w:t>PHÒNG QUẢN LÝ NIÊM YẾT</w:t>
            </w:r>
          </w:p>
        </w:tc>
        <w:tc>
          <w:tcPr>
            <w:tcW w:w="5760" w:type="dxa"/>
          </w:tcPr>
          <w:p w:rsidR="00F34D20" w:rsidRPr="0029074D" w:rsidRDefault="00F34D20" w:rsidP="00A556EC">
            <w:pPr>
              <w:pStyle w:val="Heading5"/>
              <w:rPr>
                <w:rFonts w:ascii="Times New Roman" w:hAnsi="Times New Roman"/>
                <w:b/>
                <w:sz w:val="26"/>
                <w:szCs w:val="26"/>
              </w:rPr>
            </w:pPr>
            <w:r w:rsidRPr="0029074D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9074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34D20" w:rsidRPr="006A0E2A" w:rsidRDefault="00F34D20" w:rsidP="00A556EC">
            <w:pPr>
              <w:ind w:left="-77" w:right="-139"/>
              <w:jc w:val="center"/>
              <w:rPr>
                <w:szCs w:val="28"/>
              </w:rPr>
            </w:pPr>
            <w:r w:rsidRPr="006A0E2A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6A0E2A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</w:tc>
      </w:tr>
      <w:tr w:rsidR="00F34D20" w:rsidRPr="00684EBA" w:rsidTr="00A556EC">
        <w:trPr>
          <w:trHeight w:val="138"/>
        </w:trPr>
        <w:tc>
          <w:tcPr>
            <w:tcW w:w="4068" w:type="dxa"/>
          </w:tcPr>
          <w:p w:rsidR="00F34D20" w:rsidRPr="00684EBA" w:rsidRDefault="00321F6B" w:rsidP="00321F6B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6"/>
              </w:rPr>
              <w:t>Số:</w:t>
            </w:r>
            <w:r w:rsidR="003F241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341</w:t>
            </w:r>
            <w:r w:rsidR="00F34D20" w:rsidRPr="007E7D3B">
              <w:rPr>
                <w:rFonts w:ascii="Times New Roman" w:hAnsi="Times New Roman"/>
                <w:sz w:val="26"/>
              </w:rPr>
              <w:t xml:space="preserve">/TB – </w:t>
            </w:r>
            <w:r w:rsidR="00F34D20">
              <w:rPr>
                <w:rFonts w:ascii="Times New Roman" w:hAnsi="Times New Roman"/>
                <w:sz w:val="26"/>
              </w:rPr>
              <w:t>QLNY</w:t>
            </w:r>
          </w:p>
        </w:tc>
        <w:tc>
          <w:tcPr>
            <w:tcW w:w="5760" w:type="dxa"/>
          </w:tcPr>
          <w:p w:rsidR="00F34D20" w:rsidRPr="00684EBA" w:rsidRDefault="00F70B3E" w:rsidP="00A5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33655</wp:posOffset>
                      </wp:positionV>
                      <wp:extent cx="2136140" cy="0"/>
                      <wp:effectExtent l="13335" t="6350" r="12700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0B5B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65pt" to="22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l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M8e5p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F34D20" w:rsidRPr="00684EBA" w:rsidTr="00A556EC">
        <w:tc>
          <w:tcPr>
            <w:tcW w:w="4068" w:type="dxa"/>
          </w:tcPr>
          <w:p w:rsidR="00F34D20" w:rsidRPr="00684EBA" w:rsidRDefault="00F34D20" w:rsidP="00A556EC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760" w:type="dxa"/>
          </w:tcPr>
          <w:p w:rsidR="00F34D20" w:rsidRPr="00684EBA" w:rsidRDefault="00F34D20" w:rsidP="006F195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       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Hà nội, ngày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6F1951">
              <w:rPr>
                <w:rFonts w:ascii="Times New Roman" w:hAnsi="Times New Roman" w:cs="Times New Roman"/>
                <w:b w:val="0"/>
                <w:szCs w:val="32"/>
              </w:rPr>
              <w:t>13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 tháng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6F1951">
              <w:rPr>
                <w:rFonts w:ascii="Times New Roman" w:hAnsi="Times New Roman" w:cs="Times New Roman"/>
                <w:b w:val="0"/>
                <w:szCs w:val="32"/>
              </w:rPr>
              <w:t>10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n</w:t>
            </w:r>
            <w:r w:rsidRPr="007E7D3B">
              <w:rPr>
                <w:rFonts w:ascii="Times New Roman" w:hAnsi="Times New Roman" w:cs="Times New Roman" w:hint="eastAsia"/>
                <w:b w:val="0"/>
                <w:szCs w:val="32"/>
              </w:rPr>
              <w:t>ă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m 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>20</w:t>
            </w:r>
            <w:r w:rsidR="003F241E">
              <w:rPr>
                <w:rFonts w:ascii="Times New Roman" w:hAnsi="Times New Roman" w:cs="Times New Roman"/>
                <w:b w:val="0"/>
                <w:szCs w:val="32"/>
              </w:rPr>
              <w:t>2</w:t>
            </w:r>
            <w:r w:rsidR="006F1951">
              <w:rPr>
                <w:rFonts w:ascii="Times New Roman" w:hAnsi="Times New Roman" w:cs="Times New Roman"/>
                <w:b w:val="0"/>
                <w:szCs w:val="32"/>
              </w:rPr>
              <w:t>3</w:t>
            </w:r>
          </w:p>
        </w:tc>
      </w:tr>
    </w:tbl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B54E61" w:rsidRDefault="00762332" w:rsidP="00F34D20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Đính chính </w:t>
      </w:r>
      <w:r w:rsidR="00B54E61">
        <w:rPr>
          <w:rFonts w:ascii="Times New Roman" w:hAnsi="Times New Roman"/>
          <w:b/>
          <w:bCs/>
          <w:iCs/>
          <w:szCs w:val="28"/>
        </w:rPr>
        <w:t>Báo cáo không còn là cổ đông lớn CTCP Tập đoàn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  <w:r w:rsidR="007736C5">
        <w:rPr>
          <w:rFonts w:ascii="Times New Roman" w:hAnsi="Times New Roman"/>
          <w:b/>
          <w:bCs/>
          <w:iCs/>
          <w:szCs w:val="28"/>
        </w:rPr>
        <w:t>ECI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CC33D8" w:rsidRPr="0029074D" w:rsidRDefault="00762332" w:rsidP="00F34D20">
      <w:pPr>
        <w:jc w:val="center"/>
        <w:rPr>
          <w:rFonts w:ascii="Times New Roman" w:hAnsi="Times New Roman"/>
          <w:b/>
          <w:bCs/>
          <w:iCs/>
          <w:szCs w:val="28"/>
        </w:rPr>
      </w:pPr>
      <w:proofErr w:type="gramStart"/>
      <w:r>
        <w:rPr>
          <w:rFonts w:ascii="Times New Roman" w:hAnsi="Times New Roman"/>
          <w:b/>
          <w:bCs/>
          <w:iCs/>
          <w:szCs w:val="28"/>
        </w:rPr>
        <w:t>của</w:t>
      </w:r>
      <w:proofErr w:type="gramEnd"/>
      <w:r>
        <w:rPr>
          <w:rFonts w:ascii="Times New Roman" w:hAnsi="Times New Roman"/>
          <w:b/>
          <w:bCs/>
          <w:iCs/>
          <w:szCs w:val="28"/>
        </w:rPr>
        <w:t xml:space="preserve"> </w:t>
      </w:r>
      <w:r w:rsidR="00FB73E7">
        <w:rPr>
          <w:rFonts w:ascii="Times New Roman" w:hAnsi="Times New Roman"/>
          <w:b/>
          <w:bCs/>
          <w:iCs/>
          <w:szCs w:val="28"/>
        </w:rPr>
        <w:t xml:space="preserve">Bà </w:t>
      </w:r>
      <w:r w:rsidR="007736C5">
        <w:rPr>
          <w:rFonts w:ascii="Times New Roman" w:hAnsi="Times New Roman"/>
          <w:b/>
          <w:bCs/>
          <w:iCs/>
          <w:szCs w:val="28"/>
        </w:rPr>
        <w:t>Phạm Thị Hinh</w:t>
      </w:r>
      <w:r w:rsidR="00F34D20"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082543" w:rsidRPr="0029074D" w:rsidRDefault="00F70B3E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9525" r="889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22B7" id="AutoShape 5" o:spid="_x0000_s1026" type="#_x0000_t32" style="position:absolute;margin-left:177.25pt;margin-top:4.2pt;width:9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p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"/>
            </w:pict>
          </mc:Fallback>
        </mc:AlternateContent>
      </w:r>
    </w:p>
    <w:p w:rsidR="00F34D20" w:rsidRDefault="00596532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Ngày </w:t>
      </w:r>
      <w:r w:rsidR="007736C5">
        <w:rPr>
          <w:rFonts w:ascii="Times New Roman" w:hAnsi="Times New Roman"/>
          <w:szCs w:val="28"/>
        </w:rPr>
        <w:t>13/10/2023</w:t>
      </w:r>
      <w:r w:rsidR="00E60328">
        <w:rPr>
          <w:rFonts w:ascii="Times New Roman" w:hAnsi="Times New Roman"/>
          <w:szCs w:val="28"/>
        </w:rPr>
        <w:t>, Sở GDCK H</w:t>
      </w:r>
      <w:r w:rsidR="00F34D20">
        <w:rPr>
          <w:rFonts w:ascii="Times New Roman" w:hAnsi="Times New Roman"/>
          <w:szCs w:val="28"/>
        </w:rPr>
        <w:t>à Nội</w:t>
      </w:r>
      <w:r w:rsidR="00E60328">
        <w:rPr>
          <w:rFonts w:ascii="Times New Roman" w:hAnsi="Times New Roman"/>
          <w:szCs w:val="28"/>
        </w:rPr>
        <w:t xml:space="preserve"> đã CBTT</w:t>
      </w:r>
      <w:r w:rsidR="00A92A75">
        <w:rPr>
          <w:rFonts w:ascii="Times New Roman" w:hAnsi="Times New Roman"/>
          <w:szCs w:val="28"/>
        </w:rPr>
        <w:t xml:space="preserve"> </w:t>
      </w:r>
      <w:r w:rsidR="007736C5">
        <w:rPr>
          <w:rFonts w:ascii="Times New Roman" w:hAnsi="Times New Roman"/>
          <w:szCs w:val="28"/>
        </w:rPr>
        <w:t>Báo cáo không còn là cổ đông lớn CTCP Tập đoàn</w:t>
      </w:r>
      <w:r w:rsidR="00A92A75">
        <w:rPr>
          <w:rFonts w:ascii="Times New Roman" w:hAnsi="Times New Roman"/>
          <w:szCs w:val="28"/>
        </w:rPr>
        <w:t xml:space="preserve"> </w:t>
      </w:r>
      <w:r w:rsidR="007736C5">
        <w:rPr>
          <w:rFonts w:ascii="Times New Roman" w:hAnsi="Times New Roman"/>
          <w:szCs w:val="28"/>
        </w:rPr>
        <w:t>ECI</w:t>
      </w:r>
      <w:r w:rsidR="00A92A75">
        <w:rPr>
          <w:rFonts w:ascii="Times New Roman" w:hAnsi="Times New Roman"/>
          <w:szCs w:val="28"/>
        </w:rPr>
        <w:t xml:space="preserve"> </w:t>
      </w:r>
      <w:r w:rsidR="00E60328">
        <w:rPr>
          <w:rFonts w:ascii="Times New Roman" w:hAnsi="Times New Roman"/>
          <w:szCs w:val="28"/>
        </w:rPr>
        <w:t xml:space="preserve">của </w:t>
      </w:r>
      <w:r w:rsidR="003F241E">
        <w:rPr>
          <w:rFonts w:ascii="Times New Roman" w:hAnsi="Times New Roman"/>
          <w:szCs w:val="28"/>
        </w:rPr>
        <w:t xml:space="preserve">Bà </w:t>
      </w:r>
      <w:r w:rsidR="007736C5">
        <w:rPr>
          <w:rFonts w:ascii="Times New Roman" w:hAnsi="Times New Roman"/>
          <w:szCs w:val="28"/>
        </w:rPr>
        <w:t>Phạm Thị Hinh</w:t>
      </w:r>
      <w:r w:rsidR="00E60328">
        <w:rPr>
          <w:rFonts w:ascii="Times New Roman" w:hAnsi="Times New Roman"/>
          <w:szCs w:val="28"/>
        </w:rPr>
        <w:t>. Sở GDCK H</w:t>
      </w:r>
      <w:r w:rsidR="00F34D20">
        <w:rPr>
          <w:rFonts w:ascii="Times New Roman" w:hAnsi="Times New Roman"/>
          <w:szCs w:val="28"/>
        </w:rPr>
        <w:t xml:space="preserve">à </w:t>
      </w:r>
      <w:r w:rsidR="00E60328"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 w:rsidR="00E60328">
        <w:rPr>
          <w:rFonts w:ascii="Times New Roman" w:hAnsi="Times New Roman"/>
          <w:szCs w:val="28"/>
        </w:rPr>
        <w:t xml:space="preserve"> xin đính chính lại thông tin đã công bố như sau: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7736C5" w:rsidRDefault="007736C5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lượng cổ phiếu nắm giữa trước khi thực hiện giao dịch: 85.000 CP</w:t>
      </w:r>
    </w:p>
    <w:p w:rsidR="00F34D20" w:rsidRDefault="00596532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Số lượng CP </w:t>
      </w:r>
      <w:r w:rsidR="007736C5">
        <w:rPr>
          <w:rFonts w:ascii="Times New Roman" w:hAnsi="Times New Roman"/>
          <w:szCs w:val="28"/>
        </w:rPr>
        <w:t>đã bán</w:t>
      </w:r>
      <w:r w:rsidR="00F34D20">
        <w:rPr>
          <w:rFonts w:ascii="Times New Roman" w:hAnsi="Times New Roman"/>
          <w:szCs w:val="28"/>
        </w:rPr>
        <w:t>:</w:t>
      </w:r>
      <w:r w:rsidR="00A92A75">
        <w:rPr>
          <w:rFonts w:ascii="Times New Roman" w:hAnsi="Times New Roman"/>
          <w:szCs w:val="28"/>
        </w:rPr>
        <w:t xml:space="preserve"> </w:t>
      </w:r>
      <w:r w:rsidR="007736C5">
        <w:rPr>
          <w:rFonts w:ascii="Times New Roman" w:hAnsi="Times New Roman"/>
          <w:szCs w:val="28"/>
        </w:rPr>
        <w:t>85.000</w:t>
      </w:r>
      <w:r w:rsidR="00A92A75">
        <w:rPr>
          <w:rFonts w:ascii="Times New Roman" w:hAnsi="Times New Roman"/>
          <w:szCs w:val="28"/>
        </w:rPr>
        <w:t xml:space="preserve"> cổ phiếu</w:t>
      </w:r>
      <w:r w:rsidR="00E60328">
        <w:rPr>
          <w:rFonts w:ascii="Times New Roman" w:hAnsi="Times New Roman"/>
          <w:szCs w:val="28"/>
        </w:rPr>
        <w:t xml:space="preserve">  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đính chính:  </w:t>
      </w:r>
    </w:p>
    <w:p w:rsidR="007736C5" w:rsidRDefault="007736C5" w:rsidP="007736C5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Số lượng cổ phiếu nắm giữa trước khi thực hiện giao dịch: </w:t>
      </w:r>
      <w:r>
        <w:rPr>
          <w:rFonts w:ascii="Times New Roman" w:hAnsi="Times New Roman"/>
          <w:szCs w:val="28"/>
        </w:rPr>
        <w:t>205</w:t>
      </w:r>
      <w:r>
        <w:rPr>
          <w:rFonts w:ascii="Times New Roman" w:hAnsi="Times New Roman"/>
          <w:szCs w:val="28"/>
        </w:rPr>
        <w:t>.000 CP</w:t>
      </w:r>
    </w:p>
    <w:p w:rsidR="00DB46D3" w:rsidRDefault="007736C5" w:rsidP="007736C5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Số lượng CP đã bán: </w:t>
      </w:r>
      <w:r>
        <w:rPr>
          <w:rFonts w:ascii="Times New Roman" w:hAnsi="Times New Roman"/>
          <w:szCs w:val="28"/>
        </w:rPr>
        <w:t>205</w:t>
      </w:r>
      <w:r>
        <w:rPr>
          <w:rFonts w:ascii="Times New Roman" w:hAnsi="Times New Roman"/>
          <w:szCs w:val="28"/>
        </w:rPr>
        <w:t xml:space="preserve">.000 cổ phiếu  </w:t>
      </w:r>
    </w:p>
    <w:p w:rsidR="00DB46D3" w:rsidRDefault="00DB46D3" w:rsidP="007736C5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nội dung khác tại Thông báo đã công bố không thay đổi.</w:t>
      </w:r>
    </w:p>
    <w:p w:rsidR="00B67A21" w:rsidRP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trân trọng thông báo!</w:t>
      </w:r>
    </w:p>
    <w:p w:rsidR="00473570" w:rsidRDefault="00473570">
      <w:bookmarkStart w:id="0" w:name="_GoBack"/>
      <w:bookmarkEnd w:id="0"/>
    </w:p>
    <w:sectPr w:rsidR="00473570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E1" w:rsidRDefault="001F06E1">
      <w:r>
        <w:separator/>
      </w:r>
    </w:p>
  </w:endnote>
  <w:endnote w:type="continuationSeparator" w:id="0">
    <w:p w:rsidR="001F06E1" w:rsidRDefault="001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292A60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CF" w:rsidRDefault="00E63FC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E1" w:rsidRDefault="001F06E1">
      <w:r>
        <w:separator/>
      </w:r>
    </w:p>
  </w:footnote>
  <w:footnote w:type="continuationSeparator" w:id="0">
    <w:p w:rsidR="001F06E1" w:rsidRDefault="001F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E"/>
    <w:rsid w:val="00002105"/>
    <w:rsid w:val="00007A58"/>
    <w:rsid w:val="0001789D"/>
    <w:rsid w:val="00022183"/>
    <w:rsid w:val="00034119"/>
    <w:rsid w:val="00034BD6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50F47"/>
    <w:rsid w:val="00162C7D"/>
    <w:rsid w:val="00170E86"/>
    <w:rsid w:val="001748D8"/>
    <w:rsid w:val="00195C29"/>
    <w:rsid w:val="001A2FD8"/>
    <w:rsid w:val="001B2AD5"/>
    <w:rsid w:val="001C18F6"/>
    <w:rsid w:val="001C363A"/>
    <w:rsid w:val="001D3F90"/>
    <w:rsid w:val="001E4D8E"/>
    <w:rsid w:val="001F06E1"/>
    <w:rsid w:val="001F15E0"/>
    <w:rsid w:val="001F3DA3"/>
    <w:rsid w:val="002005AF"/>
    <w:rsid w:val="00200828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81C50"/>
    <w:rsid w:val="0028257C"/>
    <w:rsid w:val="00283961"/>
    <w:rsid w:val="00284188"/>
    <w:rsid w:val="002847DD"/>
    <w:rsid w:val="00286C9B"/>
    <w:rsid w:val="0029074D"/>
    <w:rsid w:val="00292A60"/>
    <w:rsid w:val="00297884"/>
    <w:rsid w:val="002A0A4A"/>
    <w:rsid w:val="002A3173"/>
    <w:rsid w:val="002A336F"/>
    <w:rsid w:val="002B3084"/>
    <w:rsid w:val="002C5EB4"/>
    <w:rsid w:val="002E6AF6"/>
    <w:rsid w:val="002E7106"/>
    <w:rsid w:val="002F0EC6"/>
    <w:rsid w:val="002F12D4"/>
    <w:rsid w:val="002F48D3"/>
    <w:rsid w:val="002F5D59"/>
    <w:rsid w:val="00321125"/>
    <w:rsid w:val="00321F6B"/>
    <w:rsid w:val="003267AF"/>
    <w:rsid w:val="00342722"/>
    <w:rsid w:val="00356D5E"/>
    <w:rsid w:val="00374343"/>
    <w:rsid w:val="00380607"/>
    <w:rsid w:val="00384F57"/>
    <w:rsid w:val="00396009"/>
    <w:rsid w:val="003A7B52"/>
    <w:rsid w:val="003B7CFE"/>
    <w:rsid w:val="003C640E"/>
    <w:rsid w:val="003D61BA"/>
    <w:rsid w:val="003E6BA2"/>
    <w:rsid w:val="003F241E"/>
    <w:rsid w:val="00422779"/>
    <w:rsid w:val="00427EDD"/>
    <w:rsid w:val="00443D70"/>
    <w:rsid w:val="00444EFF"/>
    <w:rsid w:val="00455011"/>
    <w:rsid w:val="00473570"/>
    <w:rsid w:val="00475C7A"/>
    <w:rsid w:val="00480EC0"/>
    <w:rsid w:val="004A03AB"/>
    <w:rsid w:val="004A3DE9"/>
    <w:rsid w:val="004A4441"/>
    <w:rsid w:val="004B046A"/>
    <w:rsid w:val="004D2B92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96532"/>
    <w:rsid w:val="005A41BE"/>
    <w:rsid w:val="005B0622"/>
    <w:rsid w:val="005B5652"/>
    <w:rsid w:val="005D2F5E"/>
    <w:rsid w:val="005F0D21"/>
    <w:rsid w:val="005F3E9A"/>
    <w:rsid w:val="005F64F6"/>
    <w:rsid w:val="006079DF"/>
    <w:rsid w:val="00616875"/>
    <w:rsid w:val="0062639B"/>
    <w:rsid w:val="006330D7"/>
    <w:rsid w:val="00643FB3"/>
    <w:rsid w:val="00684EBA"/>
    <w:rsid w:val="00686B81"/>
    <w:rsid w:val="00694C37"/>
    <w:rsid w:val="006A3A86"/>
    <w:rsid w:val="006A720F"/>
    <w:rsid w:val="006B6A32"/>
    <w:rsid w:val="006D65BF"/>
    <w:rsid w:val="006F1271"/>
    <w:rsid w:val="006F1951"/>
    <w:rsid w:val="00710857"/>
    <w:rsid w:val="00713263"/>
    <w:rsid w:val="00716C06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36C5"/>
    <w:rsid w:val="00775D25"/>
    <w:rsid w:val="00780592"/>
    <w:rsid w:val="0079724F"/>
    <w:rsid w:val="007A1794"/>
    <w:rsid w:val="007A3D06"/>
    <w:rsid w:val="007D2310"/>
    <w:rsid w:val="007D43DE"/>
    <w:rsid w:val="007E7D3B"/>
    <w:rsid w:val="007F473C"/>
    <w:rsid w:val="007F6480"/>
    <w:rsid w:val="008104B8"/>
    <w:rsid w:val="008248C7"/>
    <w:rsid w:val="0083697B"/>
    <w:rsid w:val="00837615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C25B7"/>
    <w:rsid w:val="008D2136"/>
    <w:rsid w:val="008F3BA5"/>
    <w:rsid w:val="00905312"/>
    <w:rsid w:val="00914DC6"/>
    <w:rsid w:val="009150FE"/>
    <w:rsid w:val="009220DE"/>
    <w:rsid w:val="00951FBD"/>
    <w:rsid w:val="00955E89"/>
    <w:rsid w:val="00960B86"/>
    <w:rsid w:val="0096154D"/>
    <w:rsid w:val="009678C4"/>
    <w:rsid w:val="009708FD"/>
    <w:rsid w:val="009747E3"/>
    <w:rsid w:val="00983331"/>
    <w:rsid w:val="009838C1"/>
    <w:rsid w:val="00995DD2"/>
    <w:rsid w:val="009A39ED"/>
    <w:rsid w:val="009B237E"/>
    <w:rsid w:val="009C3A2A"/>
    <w:rsid w:val="009D293A"/>
    <w:rsid w:val="009E3258"/>
    <w:rsid w:val="009E5070"/>
    <w:rsid w:val="00A02380"/>
    <w:rsid w:val="00A139BF"/>
    <w:rsid w:val="00A14CBE"/>
    <w:rsid w:val="00A15C0A"/>
    <w:rsid w:val="00A24903"/>
    <w:rsid w:val="00A31B55"/>
    <w:rsid w:val="00A35B8C"/>
    <w:rsid w:val="00A556EC"/>
    <w:rsid w:val="00A57345"/>
    <w:rsid w:val="00A7380B"/>
    <w:rsid w:val="00A808BA"/>
    <w:rsid w:val="00A838AE"/>
    <w:rsid w:val="00A92A75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3BA9"/>
    <w:rsid w:val="00B35C42"/>
    <w:rsid w:val="00B371CB"/>
    <w:rsid w:val="00B4177F"/>
    <w:rsid w:val="00B51BDF"/>
    <w:rsid w:val="00B54E61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91B5D"/>
    <w:rsid w:val="00D9255D"/>
    <w:rsid w:val="00DB46D3"/>
    <w:rsid w:val="00DC08E8"/>
    <w:rsid w:val="00DC539C"/>
    <w:rsid w:val="00DF4B8D"/>
    <w:rsid w:val="00DF516E"/>
    <w:rsid w:val="00DF6FBA"/>
    <w:rsid w:val="00E22AD5"/>
    <w:rsid w:val="00E23294"/>
    <w:rsid w:val="00E35892"/>
    <w:rsid w:val="00E53D8D"/>
    <w:rsid w:val="00E60328"/>
    <w:rsid w:val="00E61CF6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F074DE"/>
    <w:rsid w:val="00F202CD"/>
    <w:rsid w:val="00F210F0"/>
    <w:rsid w:val="00F266BD"/>
    <w:rsid w:val="00F34D20"/>
    <w:rsid w:val="00F40F5D"/>
    <w:rsid w:val="00F4219A"/>
    <w:rsid w:val="00F53179"/>
    <w:rsid w:val="00F67C9D"/>
    <w:rsid w:val="00F70B3E"/>
    <w:rsid w:val="00F70D39"/>
    <w:rsid w:val="00F720C9"/>
    <w:rsid w:val="00F77686"/>
    <w:rsid w:val="00F8158C"/>
    <w:rsid w:val="00FA03D1"/>
    <w:rsid w:val="00FA0DEF"/>
    <w:rsid w:val="00FB71D5"/>
    <w:rsid w:val="00FB73E7"/>
    <w:rsid w:val="00FC799E"/>
    <w:rsid w:val="00FD19CC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281D9A"/>
  <w15:docId w15:val="{8EDDD559-1725-43E3-A2DA-B0BCD5B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Le Thi Hong Diep</cp:lastModifiedBy>
  <cp:revision>4</cp:revision>
  <cp:lastPrinted>2023-10-13T07:59:00Z</cp:lastPrinted>
  <dcterms:created xsi:type="dcterms:W3CDTF">2023-10-13T08:07:00Z</dcterms:created>
  <dcterms:modified xsi:type="dcterms:W3CDTF">2023-10-13T08:18:00Z</dcterms:modified>
</cp:coreProperties>
</file>