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20" w:rsidRDefault="00F34D20" w:rsidP="009F1FBF">
      <w:pPr>
        <w:rPr>
          <w:rFonts w:ascii="Times New Roman" w:hAnsi="Times New Roman"/>
          <w:b/>
          <w:szCs w:val="28"/>
        </w:rPr>
      </w:pPr>
    </w:p>
    <w:p w:rsidR="00C70230" w:rsidRPr="0029074D" w:rsidRDefault="00BE78F7" w:rsidP="00F34D20">
      <w:pPr>
        <w:jc w:val="center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CC33D8" w:rsidRPr="0029074D" w:rsidRDefault="00762332" w:rsidP="008505EB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Đính chính giao dịch cổ phiếu của </w:t>
      </w:r>
      <w:r w:rsidR="008505EB">
        <w:rPr>
          <w:rFonts w:ascii="Times New Roman" w:hAnsi="Times New Roman"/>
          <w:b/>
          <w:bCs/>
          <w:iCs/>
          <w:szCs w:val="28"/>
        </w:rPr>
        <w:t>Ông Nguyễn Thanh Quang - Chủ tịch Hội đồng quản trị CTCP Đầu tư Công nghiệp Xuất nhập khẩu Đông Dương (MCK: DDG)</w:t>
      </w:r>
    </w:p>
    <w:p w:rsidR="00082543" w:rsidRPr="0029074D" w:rsidRDefault="00F70B3E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9525" r="889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4622B7"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F34D20" w:rsidRDefault="00332E20" w:rsidP="00F34D20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Căn cứ văn bản của Ông Nguyễn Thanh Quang về việc </w:t>
      </w:r>
      <w:r w:rsidR="008B66DE">
        <w:rPr>
          <w:rFonts w:ascii="Times New Roman" w:hAnsi="Times New Roman"/>
          <w:szCs w:val="28"/>
        </w:rPr>
        <w:t>đính chính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thông báo giao dịch bán cổ phiếu DDG đã được </w:t>
      </w:r>
      <w:r w:rsidR="00E60328">
        <w:rPr>
          <w:rFonts w:ascii="Times New Roman" w:hAnsi="Times New Roman"/>
          <w:szCs w:val="28"/>
        </w:rPr>
        <w:t>Sở GDCK H</w:t>
      </w:r>
      <w:r w:rsidR="00F34D20">
        <w:rPr>
          <w:rFonts w:ascii="Times New Roman" w:hAnsi="Times New Roman"/>
          <w:szCs w:val="28"/>
        </w:rPr>
        <w:t>à Nội</w:t>
      </w:r>
      <w:r w:rsidR="00E603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công bố thông tin ngày 05/5/2023</w:t>
      </w:r>
      <w:r w:rsidR="00E60328">
        <w:rPr>
          <w:rFonts w:ascii="Times New Roman" w:hAnsi="Times New Roman"/>
          <w:szCs w:val="28"/>
        </w:rPr>
        <w:t>. Sở GDCK H</w:t>
      </w:r>
      <w:r w:rsidR="00F34D20">
        <w:rPr>
          <w:rFonts w:ascii="Times New Roman" w:hAnsi="Times New Roman"/>
          <w:szCs w:val="28"/>
        </w:rPr>
        <w:t xml:space="preserve">à </w:t>
      </w:r>
      <w:r w:rsidR="00E60328"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 w:rsidR="00194743">
        <w:rPr>
          <w:rFonts w:ascii="Times New Roman" w:hAnsi="Times New Roman"/>
          <w:szCs w:val="28"/>
        </w:rPr>
        <w:t xml:space="preserve"> đính chính</w:t>
      </w:r>
      <w:r w:rsidR="00E60328">
        <w:rPr>
          <w:rFonts w:ascii="Times New Roman" w:hAnsi="Times New Roman"/>
          <w:szCs w:val="28"/>
        </w:rPr>
        <w:t xml:space="preserve"> thông tin đã công bố như sau: 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đã công bố:  </w:t>
      </w:r>
    </w:p>
    <w:p w:rsidR="009F1FBF" w:rsidRP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 xml:space="preserve">Số lượng cổ phiếu nắm giữ trước khi thực hiện giao dịch: </w:t>
      </w:r>
      <w:r>
        <w:rPr>
          <w:rFonts w:ascii="Times New Roman" w:hAnsi="Times New Roman"/>
          <w:szCs w:val="28"/>
        </w:rPr>
        <w:t>1.815.000</w:t>
      </w:r>
      <w:r w:rsidR="009F1FBF" w:rsidRPr="009F1FBF">
        <w:rPr>
          <w:rFonts w:ascii="Times New Roman" w:hAnsi="Times New Roman"/>
          <w:szCs w:val="28"/>
        </w:rPr>
        <w:t xml:space="preserve"> CP</w:t>
      </w:r>
    </w:p>
    <w:p w:rsid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 xml:space="preserve">Tỷ lệ cổ phiếu nắm giữ trước khi thực hiện giao dịch: </w:t>
      </w:r>
      <w:r>
        <w:rPr>
          <w:rFonts w:ascii="Times New Roman" w:hAnsi="Times New Roman"/>
          <w:szCs w:val="28"/>
        </w:rPr>
        <w:t>3,033</w:t>
      </w:r>
      <w:r w:rsidR="009F1FBF" w:rsidRPr="009F1FBF">
        <w:rPr>
          <w:rFonts w:ascii="Times New Roman" w:hAnsi="Times New Roman"/>
          <w:szCs w:val="28"/>
        </w:rPr>
        <w:t>%</w:t>
      </w:r>
    </w:p>
    <w:p w:rsidR="00332E20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 Số lượng cổ phiếu đăng ký bán: 324.000 CP</w:t>
      </w:r>
    </w:p>
    <w:p w:rsidR="00332E20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 Ngày dự kiến thực hiện giao dịch: 09/5/2023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đính chính:  </w:t>
      </w:r>
    </w:p>
    <w:p w:rsidR="009F1FBF" w:rsidRP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 xml:space="preserve">Số lượng cổ phiếu nắm giữ trước khi thực hiện giao dịch: </w:t>
      </w:r>
      <w:r>
        <w:rPr>
          <w:rFonts w:ascii="Times New Roman" w:hAnsi="Times New Roman"/>
          <w:szCs w:val="28"/>
        </w:rPr>
        <w:t>3.788.700</w:t>
      </w:r>
      <w:r w:rsidR="009F1FBF" w:rsidRPr="009F1FBF">
        <w:rPr>
          <w:rFonts w:ascii="Times New Roman" w:hAnsi="Times New Roman"/>
          <w:szCs w:val="28"/>
        </w:rPr>
        <w:t xml:space="preserve"> CP</w:t>
      </w:r>
    </w:p>
    <w:p w:rsid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 xml:space="preserve">Tỷ lệ cổ phiếu nắm giữ trước khi thực hiện giao dịch: </w:t>
      </w:r>
      <w:r>
        <w:rPr>
          <w:rFonts w:ascii="Times New Roman" w:hAnsi="Times New Roman"/>
          <w:szCs w:val="28"/>
        </w:rPr>
        <w:t>6,33</w:t>
      </w:r>
      <w:r w:rsidR="009F1FBF" w:rsidRPr="009F1FBF">
        <w:rPr>
          <w:rFonts w:ascii="Times New Roman" w:hAnsi="Times New Roman"/>
          <w:szCs w:val="28"/>
        </w:rPr>
        <w:t>%</w:t>
      </w:r>
    </w:p>
    <w:p w:rsidR="00332E20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 Số lượng cổ phiếu đăng ký bán: 908.700 CP</w:t>
      </w:r>
    </w:p>
    <w:p w:rsidR="00332E20" w:rsidRPr="009F1FBF" w:rsidRDefault="00332E20" w:rsidP="00332E20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 Ngày dự kiến thực hiện giao dịch: 10/5/2023</w:t>
      </w:r>
    </w:p>
    <w:p w:rsidR="00B67A21" w:rsidRP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Sở GDCK H</w:t>
      </w:r>
      <w:r w:rsidR="00F34D20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trân trọng thông báo!</w:t>
      </w:r>
    </w:p>
    <w:p w:rsidR="00473570" w:rsidRDefault="00473570"/>
    <w:sectPr w:rsidR="00473570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34" w:rsidRDefault="00AE1734">
      <w:r>
        <w:separator/>
      </w:r>
    </w:p>
  </w:endnote>
  <w:endnote w:type="continuationSeparator" w:id="0">
    <w:p w:rsidR="00AE1734" w:rsidRDefault="00AE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292A60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34" w:rsidRDefault="00AE1734">
      <w:r>
        <w:separator/>
      </w:r>
    </w:p>
  </w:footnote>
  <w:footnote w:type="continuationSeparator" w:id="0">
    <w:p w:rsidR="00AE1734" w:rsidRDefault="00AE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1789D"/>
    <w:rsid w:val="00022183"/>
    <w:rsid w:val="00034119"/>
    <w:rsid w:val="00034BD6"/>
    <w:rsid w:val="00050A20"/>
    <w:rsid w:val="0005251D"/>
    <w:rsid w:val="00065A04"/>
    <w:rsid w:val="00066F84"/>
    <w:rsid w:val="00067B26"/>
    <w:rsid w:val="00073610"/>
    <w:rsid w:val="00082543"/>
    <w:rsid w:val="00083AF9"/>
    <w:rsid w:val="000853B1"/>
    <w:rsid w:val="000A4665"/>
    <w:rsid w:val="000B36E8"/>
    <w:rsid w:val="000B585C"/>
    <w:rsid w:val="000E0448"/>
    <w:rsid w:val="000E2F88"/>
    <w:rsid w:val="000E4369"/>
    <w:rsid w:val="000E680F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8774D"/>
    <w:rsid w:val="00194743"/>
    <w:rsid w:val="00195C29"/>
    <w:rsid w:val="001A2FD8"/>
    <w:rsid w:val="001B2AD5"/>
    <w:rsid w:val="001C18F6"/>
    <w:rsid w:val="001C363A"/>
    <w:rsid w:val="001D3F90"/>
    <w:rsid w:val="001E4D8E"/>
    <w:rsid w:val="001F15E0"/>
    <w:rsid w:val="001F3DA3"/>
    <w:rsid w:val="002005AF"/>
    <w:rsid w:val="00200828"/>
    <w:rsid w:val="00223148"/>
    <w:rsid w:val="00241C11"/>
    <w:rsid w:val="00251109"/>
    <w:rsid w:val="0025192B"/>
    <w:rsid w:val="00260502"/>
    <w:rsid w:val="0026313E"/>
    <w:rsid w:val="00267319"/>
    <w:rsid w:val="002700E9"/>
    <w:rsid w:val="00275B89"/>
    <w:rsid w:val="00281C50"/>
    <w:rsid w:val="0028257C"/>
    <w:rsid w:val="00283961"/>
    <w:rsid w:val="00284188"/>
    <w:rsid w:val="002847DD"/>
    <w:rsid w:val="00286C9B"/>
    <w:rsid w:val="0029074D"/>
    <w:rsid w:val="00292A60"/>
    <w:rsid w:val="00297884"/>
    <w:rsid w:val="002A0A4A"/>
    <w:rsid w:val="002A336F"/>
    <w:rsid w:val="002B3084"/>
    <w:rsid w:val="002C5EB4"/>
    <w:rsid w:val="002E6AF6"/>
    <w:rsid w:val="002E7106"/>
    <w:rsid w:val="002F0EC6"/>
    <w:rsid w:val="002F12D4"/>
    <w:rsid w:val="00321125"/>
    <w:rsid w:val="00321F6B"/>
    <w:rsid w:val="003267AF"/>
    <w:rsid w:val="00332E20"/>
    <w:rsid w:val="00342722"/>
    <w:rsid w:val="00356D5E"/>
    <w:rsid w:val="00374343"/>
    <w:rsid w:val="00380607"/>
    <w:rsid w:val="00384F57"/>
    <w:rsid w:val="00396009"/>
    <w:rsid w:val="003A7B52"/>
    <w:rsid w:val="003B7CFE"/>
    <w:rsid w:val="003C640E"/>
    <w:rsid w:val="003D61BA"/>
    <w:rsid w:val="003E6BA2"/>
    <w:rsid w:val="003F241E"/>
    <w:rsid w:val="00422779"/>
    <w:rsid w:val="00427EDD"/>
    <w:rsid w:val="00443D70"/>
    <w:rsid w:val="00444EFF"/>
    <w:rsid w:val="00455011"/>
    <w:rsid w:val="00473570"/>
    <w:rsid w:val="00475C7A"/>
    <w:rsid w:val="00480EC0"/>
    <w:rsid w:val="004A03AB"/>
    <w:rsid w:val="004A3DE9"/>
    <w:rsid w:val="004A4441"/>
    <w:rsid w:val="004B046A"/>
    <w:rsid w:val="004D2B92"/>
    <w:rsid w:val="004E46E9"/>
    <w:rsid w:val="004E5382"/>
    <w:rsid w:val="004F25EB"/>
    <w:rsid w:val="004F37AA"/>
    <w:rsid w:val="0051511A"/>
    <w:rsid w:val="0052441E"/>
    <w:rsid w:val="00530B7F"/>
    <w:rsid w:val="005321AF"/>
    <w:rsid w:val="00532C70"/>
    <w:rsid w:val="0053522C"/>
    <w:rsid w:val="00547A46"/>
    <w:rsid w:val="005711C7"/>
    <w:rsid w:val="00596532"/>
    <w:rsid w:val="005A41BE"/>
    <w:rsid w:val="005B0622"/>
    <w:rsid w:val="005B5652"/>
    <w:rsid w:val="005D2F5E"/>
    <w:rsid w:val="005F0D21"/>
    <w:rsid w:val="005F3E9A"/>
    <w:rsid w:val="005F64F6"/>
    <w:rsid w:val="006079DF"/>
    <w:rsid w:val="00616875"/>
    <w:rsid w:val="0062639B"/>
    <w:rsid w:val="006330D7"/>
    <w:rsid w:val="00643FB3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3263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80592"/>
    <w:rsid w:val="0079724F"/>
    <w:rsid w:val="007A1794"/>
    <w:rsid w:val="007A3D06"/>
    <w:rsid w:val="007D2310"/>
    <w:rsid w:val="007D43DE"/>
    <w:rsid w:val="007E7D3B"/>
    <w:rsid w:val="007F473C"/>
    <w:rsid w:val="007F6480"/>
    <w:rsid w:val="008104B8"/>
    <w:rsid w:val="008248C7"/>
    <w:rsid w:val="0083697B"/>
    <w:rsid w:val="00837615"/>
    <w:rsid w:val="008505EB"/>
    <w:rsid w:val="0085417C"/>
    <w:rsid w:val="008560F7"/>
    <w:rsid w:val="0086042B"/>
    <w:rsid w:val="00861AB9"/>
    <w:rsid w:val="00862D6F"/>
    <w:rsid w:val="00877326"/>
    <w:rsid w:val="00884F8B"/>
    <w:rsid w:val="008869CB"/>
    <w:rsid w:val="0089799E"/>
    <w:rsid w:val="008A34FA"/>
    <w:rsid w:val="008A4710"/>
    <w:rsid w:val="008A788A"/>
    <w:rsid w:val="008B52F1"/>
    <w:rsid w:val="008B5783"/>
    <w:rsid w:val="008B66DE"/>
    <w:rsid w:val="008C25B7"/>
    <w:rsid w:val="008D2136"/>
    <w:rsid w:val="008F3BA5"/>
    <w:rsid w:val="00905312"/>
    <w:rsid w:val="00914DC6"/>
    <w:rsid w:val="009150FE"/>
    <w:rsid w:val="009220DE"/>
    <w:rsid w:val="00951FBD"/>
    <w:rsid w:val="00955E89"/>
    <w:rsid w:val="00960B86"/>
    <w:rsid w:val="0096154D"/>
    <w:rsid w:val="00970796"/>
    <w:rsid w:val="009708FD"/>
    <w:rsid w:val="009747E3"/>
    <w:rsid w:val="00983331"/>
    <w:rsid w:val="009838C1"/>
    <w:rsid w:val="00995DD2"/>
    <w:rsid w:val="009A39ED"/>
    <w:rsid w:val="009B237E"/>
    <w:rsid w:val="009C3A2A"/>
    <w:rsid w:val="009D293A"/>
    <w:rsid w:val="009D70BB"/>
    <w:rsid w:val="009E3258"/>
    <w:rsid w:val="009E5070"/>
    <w:rsid w:val="009F1FBF"/>
    <w:rsid w:val="00A02380"/>
    <w:rsid w:val="00A139BF"/>
    <w:rsid w:val="00A14CBE"/>
    <w:rsid w:val="00A15C0A"/>
    <w:rsid w:val="00A24903"/>
    <w:rsid w:val="00A31B55"/>
    <w:rsid w:val="00A35B8C"/>
    <w:rsid w:val="00A556EC"/>
    <w:rsid w:val="00A57345"/>
    <w:rsid w:val="00A7380B"/>
    <w:rsid w:val="00A808BA"/>
    <w:rsid w:val="00A838AE"/>
    <w:rsid w:val="00A92A75"/>
    <w:rsid w:val="00AA245F"/>
    <w:rsid w:val="00AA6AD5"/>
    <w:rsid w:val="00AB013A"/>
    <w:rsid w:val="00AC79F4"/>
    <w:rsid w:val="00AD4B81"/>
    <w:rsid w:val="00AE1734"/>
    <w:rsid w:val="00AF56E9"/>
    <w:rsid w:val="00B16620"/>
    <w:rsid w:val="00B17444"/>
    <w:rsid w:val="00B2013B"/>
    <w:rsid w:val="00B21923"/>
    <w:rsid w:val="00B25E24"/>
    <w:rsid w:val="00B271FC"/>
    <w:rsid w:val="00B33BA9"/>
    <w:rsid w:val="00B35C42"/>
    <w:rsid w:val="00B371CB"/>
    <w:rsid w:val="00B4177F"/>
    <w:rsid w:val="00B51BDF"/>
    <w:rsid w:val="00B662B4"/>
    <w:rsid w:val="00B67A21"/>
    <w:rsid w:val="00B739A8"/>
    <w:rsid w:val="00B81EE7"/>
    <w:rsid w:val="00B83660"/>
    <w:rsid w:val="00B84623"/>
    <w:rsid w:val="00B91781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20FE9"/>
    <w:rsid w:val="00D35FED"/>
    <w:rsid w:val="00D37AFD"/>
    <w:rsid w:val="00D412A2"/>
    <w:rsid w:val="00D52CE9"/>
    <w:rsid w:val="00D53607"/>
    <w:rsid w:val="00D55555"/>
    <w:rsid w:val="00D5583F"/>
    <w:rsid w:val="00D57DD3"/>
    <w:rsid w:val="00D67148"/>
    <w:rsid w:val="00D7673C"/>
    <w:rsid w:val="00D91B5D"/>
    <w:rsid w:val="00D9255D"/>
    <w:rsid w:val="00DB7AA8"/>
    <w:rsid w:val="00DC08E8"/>
    <w:rsid w:val="00DC539C"/>
    <w:rsid w:val="00DF4B8D"/>
    <w:rsid w:val="00DF516E"/>
    <w:rsid w:val="00DF6FBA"/>
    <w:rsid w:val="00E22AD5"/>
    <w:rsid w:val="00E23294"/>
    <w:rsid w:val="00E35892"/>
    <w:rsid w:val="00E53D8D"/>
    <w:rsid w:val="00E60328"/>
    <w:rsid w:val="00E61CF6"/>
    <w:rsid w:val="00E63FCF"/>
    <w:rsid w:val="00E67229"/>
    <w:rsid w:val="00E72D4B"/>
    <w:rsid w:val="00E73FC8"/>
    <w:rsid w:val="00E745E4"/>
    <w:rsid w:val="00E758E7"/>
    <w:rsid w:val="00E84AB1"/>
    <w:rsid w:val="00EA3BCA"/>
    <w:rsid w:val="00EB672A"/>
    <w:rsid w:val="00EC25F0"/>
    <w:rsid w:val="00EC4F8C"/>
    <w:rsid w:val="00EC6681"/>
    <w:rsid w:val="00EC6BCB"/>
    <w:rsid w:val="00F074DE"/>
    <w:rsid w:val="00F202CD"/>
    <w:rsid w:val="00F210F0"/>
    <w:rsid w:val="00F266BD"/>
    <w:rsid w:val="00F31CA8"/>
    <w:rsid w:val="00F34D20"/>
    <w:rsid w:val="00F40F5D"/>
    <w:rsid w:val="00F4219A"/>
    <w:rsid w:val="00F53179"/>
    <w:rsid w:val="00F67C9D"/>
    <w:rsid w:val="00F70B3E"/>
    <w:rsid w:val="00F70D39"/>
    <w:rsid w:val="00F720C9"/>
    <w:rsid w:val="00F77686"/>
    <w:rsid w:val="00F8158C"/>
    <w:rsid w:val="00FA03D1"/>
    <w:rsid w:val="00FA0DEF"/>
    <w:rsid w:val="00FB71D5"/>
    <w:rsid w:val="00FB73E7"/>
    <w:rsid w:val="00FC799E"/>
    <w:rsid w:val="00FD19CC"/>
    <w:rsid w:val="00FD28F8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DD559-1725-43E3-A2DA-B0BCD5B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Dinh Thi Tien Duong</cp:lastModifiedBy>
  <cp:revision>2</cp:revision>
  <cp:lastPrinted>2021-05-04T09:14:00Z</cp:lastPrinted>
  <dcterms:created xsi:type="dcterms:W3CDTF">2023-05-05T09:58:00Z</dcterms:created>
  <dcterms:modified xsi:type="dcterms:W3CDTF">2023-05-05T09:58:00Z</dcterms:modified>
</cp:coreProperties>
</file>